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DAB" w:rsidRPr="00673031" w:rsidRDefault="00695DAB" w:rsidP="00673031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673031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057951" w:rsidRPr="00057951" w:rsidRDefault="00057951" w:rsidP="00E87592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sz w:val="24"/>
        </w:rPr>
        <w:t xml:space="preserve">Operation, Cleaning and Change Over of </w:t>
      </w:r>
      <w:proofErr w:type="spellStart"/>
      <w:r>
        <w:rPr>
          <w:sz w:val="24"/>
        </w:rPr>
        <w:t>Vibro</w:t>
      </w:r>
      <w:proofErr w:type="spellEnd"/>
      <w:r>
        <w:rPr>
          <w:sz w:val="24"/>
        </w:rPr>
        <w:t xml:space="preserve"> Sifter</w:t>
      </w:r>
      <w:r w:rsidRPr="00673031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E87592" w:rsidRPr="00E87592" w:rsidRDefault="00695DAB" w:rsidP="00E87592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673031">
        <w:rPr>
          <w:rFonts w:ascii="Tahoma" w:hAnsi="Tahoma" w:cs="Tahoma"/>
          <w:b/>
          <w:bCs/>
          <w:sz w:val="20"/>
          <w:szCs w:val="20"/>
        </w:rPr>
        <w:t>Scope</w:t>
      </w:r>
    </w:p>
    <w:p w:rsidR="00AA59C8" w:rsidRPr="00E87592" w:rsidRDefault="00057951" w:rsidP="00E87592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t xml:space="preserve">The SOP is applicable to </w:t>
      </w:r>
      <w:proofErr w:type="spellStart"/>
      <w:r>
        <w:t>Vibro</w:t>
      </w:r>
      <w:proofErr w:type="spellEnd"/>
      <w:r>
        <w:t xml:space="preserve"> Sifter installed in granulation of Production area of Alkem</w:t>
      </w:r>
      <w:r>
        <w:tab/>
        <w:t xml:space="preserve">Laboratories Limited, Baddi             </w:t>
      </w:r>
    </w:p>
    <w:p w:rsidR="00E87592" w:rsidRPr="00E87592" w:rsidRDefault="00695DAB" w:rsidP="00E87592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673031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E87592" w:rsidRPr="00E87592" w:rsidRDefault="00E87592" w:rsidP="00E87592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t>Officer/Executive</w:t>
      </w:r>
      <w:r>
        <w:tab/>
      </w:r>
      <w:r>
        <w:tab/>
      </w:r>
      <w:r>
        <w:tab/>
        <w:t>: Implementation of procedure</w:t>
      </w:r>
    </w:p>
    <w:p w:rsidR="00E87592" w:rsidRPr="00E87592" w:rsidRDefault="00E87592" w:rsidP="00E87592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t>Operator</w:t>
      </w:r>
      <w:r>
        <w:tab/>
      </w:r>
      <w:r>
        <w:tab/>
      </w:r>
      <w:r>
        <w:tab/>
      </w:r>
      <w:r>
        <w:tab/>
        <w:t>: Execution of procedure</w:t>
      </w:r>
    </w:p>
    <w:p w:rsidR="00E523AB" w:rsidRPr="00673031" w:rsidRDefault="00695DAB" w:rsidP="00673031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673031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E523AB" w:rsidRPr="00673031" w:rsidRDefault="00E87592" w:rsidP="00673031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t xml:space="preserve">Head Production                   </w:t>
      </w:r>
      <w:r>
        <w:tab/>
      </w:r>
      <w:r>
        <w:tab/>
        <w:t>: System compliance.</w:t>
      </w:r>
    </w:p>
    <w:p w:rsidR="00A832D2" w:rsidRPr="00A832D2" w:rsidRDefault="00E523AB" w:rsidP="00A832D2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673031">
        <w:rPr>
          <w:rFonts w:ascii="Tahoma" w:hAnsi="Tahoma" w:cs="Tahoma"/>
          <w:b/>
          <w:bCs/>
          <w:sz w:val="20"/>
          <w:szCs w:val="20"/>
        </w:rPr>
        <w:t>Procedure</w:t>
      </w:r>
    </w:p>
    <w:p w:rsidR="00057951" w:rsidRPr="00A832D2" w:rsidRDefault="00057951" w:rsidP="00A832D2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A832D2">
        <w:rPr>
          <w:b/>
          <w:bCs/>
        </w:rPr>
        <w:t>Pre-start Up</w:t>
      </w:r>
    </w:p>
    <w:p w:rsidR="00057951" w:rsidRPr="00057951" w:rsidRDefault="00057951" w:rsidP="00057951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 w:rsidRPr="00057951">
        <w:rPr>
          <w:bCs/>
        </w:rPr>
        <w:t>For same</w:t>
      </w:r>
      <w:r w:rsidRPr="00057951">
        <w:t xml:space="preserve"> </w:t>
      </w:r>
      <w:r w:rsidRPr="00057951">
        <w:rPr>
          <w:bCs/>
        </w:rPr>
        <w:t xml:space="preserve">batch continuation </w:t>
      </w:r>
    </w:p>
    <w:p w:rsidR="00057951" w:rsidRPr="00057951" w:rsidRDefault="00057951" w:rsidP="00057951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Visually inspect the equipment and the area for cleanliness.</w:t>
      </w:r>
    </w:p>
    <w:p w:rsidR="00057951" w:rsidRPr="00057951" w:rsidRDefault="00057951" w:rsidP="00057951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Ensure that the previous run was that of the same batch number and of the same product.</w:t>
      </w:r>
    </w:p>
    <w:p w:rsidR="00057951" w:rsidRPr="00057951" w:rsidRDefault="00057951" w:rsidP="00057951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Ensure that the environmental conditions are as specified.</w:t>
      </w:r>
    </w:p>
    <w:p w:rsidR="00057951" w:rsidRPr="00057951" w:rsidRDefault="00057951" w:rsidP="00057951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Affix the 'In-process' label on the equipment.</w:t>
      </w:r>
    </w:p>
    <w:p w:rsidR="00057951" w:rsidRPr="00057951" w:rsidRDefault="00057951" w:rsidP="00057951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Check the sieve integrity visually.</w:t>
      </w:r>
    </w:p>
    <w:p w:rsidR="00057951" w:rsidRPr="00057951" w:rsidRDefault="00057951" w:rsidP="00057951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 w:rsidRPr="00057951">
        <w:rPr>
          <w:b/>
          <w:bCs/>
        </w:rPr>
        <w:t>For the</w:t>
      </w:r>
      <w:r>
        <w:t xml:space="preserve"> </w:t>
      </w:r>
      <w:r w:rsidRPr="00057951">
        <w:rPr>
          <w:b/>
          <w:bCs/>
        </w:rPr>
        <w:t>new batch of the same product</w:t>
      </w:r>
    </w:p>
    <w:p w:rsidR="00057951" w:rsidRPr="00057951" w:rsidRDefault="00057951" w:rsidP="00057951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 xml:space="preserve">Visually inspect the </w:t>
      </w:r>
      <w:proofErr w:type="spellStart"/>
      <w:r>
        <w:t>Vibro</w:t>
      </w:r>
      <w:proofErr w:type="spellEnd"/>
      <w:r>
        <w:t xml:space="preserve"> sifter and area for cleanliness.</w:t>
      </w:r>
    </w:p>
    <w:p w:rsidR="00057951" w:rsidRPr="00057951" w:rsidRDefault="00057951" w:rsidP="00057951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Ensure that there are no remnants of the previous batch.</w:t>
      </w:r>
    </w:p>
    <w:p w:rsidR="00057951" w:rsidRPr="00057951" w:rsidRDefault="00057951" w:rsidP="00057951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lastRenderedPageBreak/>
        <w:t>Remove 'Cleaned' label and affix 'In-process' label.</w:t>
      </w:r>
    </w:p>
    <w:p w:rsidR="00057951" w:rsidRPr="00057951" w:rsidRDefault="00057951" w:rsidP="00057951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Fix the sieve as specified in BPCR after checking its integrity.</w:t>
      </w:r>
    </w:p>
    <w:p w:rsidR="00057951" w:rsidRPr="00057951" w:rsidRDefault="00057951" w:rsidP="00057951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Ensure that the environmental conditions are as specified and record it in the</w:t>
      </w:r>
      <w:r>
        <w:tab/>
        <w:t>environmental control record.</w:t>
      </w:r>
    </w:p>
    <w:p w:rsidR="00374CCD" w:rsidRPr="00374CCD" w:rsidRDefault="00057951" w:rsidP="00374CCD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Take the line clearance and start the process.</w:t>
      </w:r>
    </w:p>
    <w:p w:rsidR="00374CCD" w:rsidRPr="00374CCD" w:rsidRDefault="00057951" w:rsidP="00374CCD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 w:rsidRPr="00374CCD">
        <w:rPr>
          <w:b/>
          <w:bCs/>
        </w:rPr>
        <w:t>For the batches of different products</w:t>
      </w:r>
    </w:p>
    <w:p w:rsidR="00374CCD" w:rsidRPr="00374CCD" w:rsidRDefault="00057951" w:rsidP="00374CCD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Ensure that the final rinse water release report is available with the BPCR</w:t>
      </w:r>
    </w:p>
    <w:p w:rsidR="00374CCD" w:rsidRPr="00374CCD" w:rsidRDefault="00057951" w:rsidP="00374CCD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Visually inspect the equipment thoroughly, to ensure that</w:t>
      </w:r>
      <w:r w:rsidR="00374CCD">
        <w:t xml:space="preserve"> the remnants of the previous </w:t>
      </w:r>
      <w:r>
        <w:t>products are ab</w:t>
      </w:r>
      <w:r w:rsidR="00374CCD">
        <w:t>sent.</w:t>
      </w:r>
    </w:p>
    <w:p w:rsidR="00374CCD" w:rsidRPr="00374CCD" w:rsidRDefault="00057951" w:rsidP="00374CCD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Get the line clearance for the equipment as well as the area from a QA Officer/Executive.</w:t>
      </w:r>
    </w:p>
    <w:p w:rsidR="00374CCD" w:rsidRPr="00374CCD" w:rsidRDefault="00057951" w:rsidP="00374CCD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 xml:space="preserve">Remove the "CLEANED" label and affix 'In-process' label to </w:t>
      </w:r>
      <w:proofErr w:type="spellStart"/>
      <w:r>
        <w:t>Vibro</w:t>
      </w:r>
      <w:proofErr w:type="spellEnd"/>
      <w:r>
        <w:t xml:space="preserve"> sifter.</w:t>
      </w:r>
    </w:p>
    <w:p w:rsidR="00374CCD" w:rsidRPr="00374CCD" w:rsidRDefault="00057951" w:rsidP="00374CCD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Fix the sieve as specified in BPCR after checking its integrity.</w:t>
      </w:r>
    </w:p>
    <w:p w:rsidR="00374CCD" w:rsidRPr="00374CCD" w:rsidRDefault="00057951" w:rsidP="00374CCD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 xml:space="preserve">Ensure that the environmental conditions are as specified and record it in the </w:t>
      </w:r>
      <w:r>
        <w:tab/>
        <w:t xml:space="preserve">   environmental control record.</w:t>
      </w:r>
    </w:p>
    <w:p w:rsidR="00374CCD" w:rsidRPr="00374CCD" w:rsidRDefault="00057951" w:rsidP="00374CCD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Take the line clearance and start the process.</w:t>
      </w:r>
    </w:p>
    <w:p w:rsidR="00374CCD" w:rsidRPr="00374CCD" w:rsidRDefault="00374CCD" w:rsidP="00374CCD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 w:rsidRPr="00374CCD">
        <w:rPr>
          <w:b/>
          <w:bCs/>
        </w:rPr>
        <w:t>Start up</w:t>
      </w:r>
    </w:p>
    <w:p w:rsidR="00374CCD" w:rsidRPr="00374CCD" w:rsidRDefault="00057951" w:rsidP="00374CCD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 xml:space="preserve">Take a blank trial for one minute of </w:t>
      </w:r>
      <w:proofErr w:type="spellStart"/>
      <w:r>
        <w:t>vibro</w:t>
      </w:r>
      <w:proofErr w:type="spellEnd"/>
      <w:r>
        <w:t xml:space="preserve"> sifter to ensure proper functioning.</w:t>
      </w:r>
    </w:p>
    <w:p w:rsidR="00374CCD" w:rsidRPr="00374CCD" w:rsidRDefault="00057951" w:rsidP="00374CCD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Place an empty, clean, pre labeled IPC container lined with po</w:t>
      </w:r>
      <w:r w:rsidR="00374CCD">
        <w:t xml:space="preserve">ly bag beneath the discharge chute </w:t>
      </w:r>
      <w:proofErr w:type="gramStart"/>
      <w:r w:rsidR="00374CCD">
        <w:t xml:space="preserve">of  </w:t>
      </w:r>
      <w:proofErr w:type="spellStart"/>
      <w:r>
        <w:t>Vibro</w:t>
      </w:r>
      <w:proofErr w:type="spellEnd"/>
      <w:proofErr w:type="gramEnd"/>
      <w:r>
        <w:t xml:space="preserve"> sifter.</w:t>
      </w:r>
    </w:p>
    <w:p w:rsidR="00374CCD" w:rsidRPr="00374CCD" w:rsidRDefault="00057951" w:rsidP="00374CCD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Tie a poly bag to discharge chute of sifter by tag.</w:t>
      </w:r>
    </w:p>
    <w:p w:rsidR="00374CCD" w:rsidRPr="00374CCD" w:rsidRDefault="00057951" w:rsidP="00374CCD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 xml:space="preserve">Bring the container of raw materials to be sifted near </w:t>
      </w:r>
      <w:proofErr w:type="spellStart"/>
      <w:r>
        <w:t>vibro</w:t>
      </w:r>
      <w:proofErr w:type="spellEnd"/>
      <w:r>
        <w:t xml:space="preserve"> sifter.</w:t>
      </w:r>
    </w:p>
    <w:p w:rsidR="00374CCD" w:rsidRPr="00374CCD" w:rsidRDefault="00057951" w:rsidP="00374CCD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 w:rsidRPr="00374CCD">
        <w:rPr>
          <w:b/>
          <w:bCs/>
        </w:rPr>
        <w:t>Operation</w:t>
      </w:r>
    </w:p>
    <w:p w:rsidR="00374CCD" w:rsidRPr="00374CCD" w:rsidRDefault="00057951" w:rsidP="00374CCD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Switch ON the sifter.</w:t>
      </w:r>
    </w:p>
    <w:p w:rsidR="00374CCD" w:rsidRPr="00374CCD" w:rsidRDefault="00057951" w:rsidP="00374CCD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Ensure the sieve integrity before starting the operation. Affix ‘In-process' label.</w:t>
      </w:r>
    </w:p>
    <w:p w:rsidR="00374CCD" w:rsidRPr="00374CCD" w:rsidRDefault="00057951" w:rsidP="00374CCD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Remove the lid of sifter and put two scoops of raw materials which to be sifted.</w:t>
      </w:r>
    </w:p>
    <w:p w:rsidR="00374CCD" w:rsidRPr="00374CCD" w:rsidRDefault="00057951" w:rsidP="00374CCD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Start the sifter and continue sifting by putting the raw material w</w:t>
      </w:r>
      <w:r w:rsidR="00374CCD">
        <w:t xml:space="preserve">hich to be sifted, with the </w:t>
      </w:r>
      <w:r>
        <w:t>help of scoops.</w:t>
      </w:r>
    </w:p>
    <w:p w:rsidR="00374CCD" w:rsidRPr="00374CCD" w:rsidRDefault="00057951" w:rsidP="00374CCD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After</w:t>
      </w:r>
      <w:r w:rsidRPr="00374CCD">
        <w:rPr>
          <w:b/>
          <w:bCs/>
        </w:rPr>
        <w:t xml:space="preserve"> </w:t>
      </w:r>
      <w:r>
        <w:t>completion of sifting of individual raw material tie the polybags with tag and affix the</w:t>
      </w:r>
      <w:r w:rsidR="00374CCD" w:rsidRPr="00374CCD">
        <w:rPr>
          <w:b/>
          <w:bCs/>
        </w:rPr>
        <w:t xml:space="preserve"> </w:t>
      </w:r>
      <w:r>
        <w:t>Status label with duly signed by Production Officer.</w:t>
      </w:r>
    </w:p>
    <w:p w:rsidR="00374CCD" w:rsidRPr="00374CCD" w:rsidRDefault="00057951" w:rsidP="00374CCD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lastRenderedPageBreak/>
        <w:t>Ensure the sieve</w:t>
      </w:r>
      <w:r w:rsidRPr="00374CCD">
        <w:rPr>
          <w:b/>
          <w:bCs/>
        </w:rPr>
        <w:t xml:space="preserve"> </w:t>
      </w:r>
      <w:r>
        <w:t>integrity after completion of sifting.</w:t>
      </w:r>
    </w:p>
    <w:p w:rsidR="00374CCD" w:rsidRPr="00374CCD" w:rsidRDefault="00057951" w:rsidP="00374CCD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Fill equipment log as per SOP no. GN/007-00.</w:t>
      </w:r>
    </w:p>
    <w:p w:rsidR="00374CCD" w:rsidRPr="00374CCD" w:rsidRDefault="00057951" w:rsidP="00374CCD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 w:rsidRPr="00374CCD">
        <w:rPr>
          <w:b/>
          <w:bCs/>
        </w:rPr>
        <w:t>Shutdown</w:t>
      </w:r>
    </w:p>
    <w:p w:rsidR="00374CCD" w:rsidRPr="00374CCD" w:rsidRDefault="00057951" w:rsidP="00374CCD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Switch OFF</w:t>
      </w:r>
      <w:r w:rsidRPr="00374CCD">
        <w:rPr>
          <w:b/>
          <w:bCs/>
        </w:rPr>
        <w:t xml:space="preserve"> </w:t>
      </w:r>
      <w:r>
        <w:t xml:space="preserve">the </w:t>
      </w:r>
      <w:proofErr w:type="spellStart"/>
      <w:r>
        <w:t>vibro</w:t>
      </w:r>
      <w:proofErr w:type="spellEnd"/>
      <w:r>
        <w:t xml:space="preserve"> sifter.</w:t>
      </w:r>
    </w:p>
    <w:p w:rsidR="00374CCD" w:rsidRPr="00374CCD" w:rsidRDefault="00057951" w:rsidP="00374CCD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 xml:space="preserve">Dry-clean the </w:t>
      </w:r>
      <w:proofErr w:type="spellStart"/>
      <w:r>
        <w:t>vibro</w:t>
      </w:r>
      <w:proofErr w:type="spellEnd"/>
      <w:r w:rsidRPr="00374CCD">
        <w:rPr>
          <w:b/>
          <w:bCs/>
        </w:rPr>
        <w:t xml:space="preserve"> </w:t>
      </w:r>
      <w:r>
        <w:t>sifter with vacuum cleaner and duster.</w:t>
      </w:r>
    </w:p>
    <w:p w:rsidR="00374CCD" w:rsidRPr="00374CCD" w:rsidRDefault="00057951" w:rsidP="00374CCD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 w:rsidRPr="00374CCD">
        <w:rPr>
          <w:b/>
          <w:bCs/>
        </w:rPr>
        <w:t>Cleaning Procedure</w:t>
      </w:r>
    </w:p>
    <w:p w:rsidR="00374CCD" w:rsidRPr="00374CCD" w:rsidRDefault="00057951" w:rsidP="00374CCD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 w:rsidRPr="00374CCD">
        <w:rPr>
          <w:b/>
          <w:bCs/>
        </w:rPr>
        <w:t>At the end of shift / Batch changeover of same produ</w:t>
      </w:r>
      <w:r w:rsidR="00374CCD">
        <w:rPr>
          <w:b/>
          <w:bCs/>
        </w:rPr>
        <w:t xml:space="preserve">ct with ascending </w:t>
      </w:r>
      <w:proofErr w:type="gramStart"/>
      <w:r w:rsidR="00374CCD">
        <w:rPr>
          <w:b/>
          <w:bCs/>
        </w:rPr>
        <w:t xml:space="preserve">strengths </w:t>
      </w:r>
      <w:r w:rsidRPr="00374CCD">
        <w:rPr>
          <w:b/>
          <w:bCs/>
        </w:rPr>
        <w:t xml:space="preserve"> (</w:t>
      </w:r>
      <w:proofErr w:type="gramEnd"/>
      <w:r w:rsidRPr="00374CCD">
        <w:rPr>
          <w:b/>
          <w:bCs/>
        </w:rPr>
        <w:t>provided colour is same. Type A)</w:t>
      </w:r>
    </w:p>
    <w:p w:rsidR="00374CCD" w:rsidRPr="00374CCD" w:rsidRDefault="00057951" w:rsidP="00374CCD">
      <w:pPr>
        <w:pStyle w:val="ListParagraph"/>
        <w:numPr>
          <w:ilvl w:val="4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 xml:space="preserve">Switch OFF the </w:t>
      </w:r>
      <w:proofErr w:type="spellStart"/>
      <w:r>
        <w:t>vibro</w:t>
      </w:r>
      <w:proofErr w:type="spellEnd"/>
      <w:r>
        <w:t xml:space="preserve"> sifter.</w:t>
      </w:r>
    </w:p>
    <w:p w:rsidR="00374CCD" w:rsidRPr="00374CCD" w:rsidRDefault="00057951" w:rsidP="00374CCD">
      <w:pPr>
        <w:pStyle w:val="ListParagraph"/>
        <w:numPr>
          <w:ilvl w:val="4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 xml:space="preserve">Remove 'In-process' label and affix 'To be </w:t>
      </w:r>
      <w:proofErr w:type="gramStart"/>
      <w:r>
        <w:t>Cleaned</w:t>
      </w:r>
      <w:proofErr w:type="gramEnd"/>
      <w:r>
        <w:t>' label.</w:t>
      </w:r>
    </w:p>
    <w:p w:rsidR="00374CCD" w:rsidRPr="00374CCD" w:rsidRDefault="00057951" w:rsidP="00374CCD">
      <w:pPr>
        <w:pStyle w:val="ListParagraph"/>
        <w:numPr>
          <w:ilvl w:val="4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 xml:space="preserve">Dry clean the </w:t>
      </w:r>
      <w:proofErr w:type="spellStart"/>
      <w:r>
        <w:t>vibro</w:t>
      </w:r>
      <w:proofErr w:type="spellEnd"/>
      <w:r>
        <w:t xml:space="preserve"> sifter using vacuum cleaner and duster.</w:t>
      </w:r>
    </w:p>
    <w:p w:rsidR="00374CCD" w:rsidRPr="00374CCD" w:rsidRDefault="00057951" w:rsidP="00374CCD">
      <w:pPr>
        <w:pStyle w:val="ListParagraph"/>
        <w:numPr>
          <w:ilvl w:val="4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Dismantle the parts (discharge hopper, sieve, gasket, C-ring an</w:t>
      </w:r>
      <w:r w:rsidR="00374CCD">
        <w:t xml:space="preserve">d top hopper) and dry clean </w:t>
      </w:r>
      <w:r>
        <w:t>with the help of dry duster.</w:t>
      </w:r>
    </w:p>
    <w:p w:rsidR="00374CCD" w:rsidRPr="00374CCD" w:rsidRDefault="00057951" w:rsidP="00374CCD">
      <w:pPr>
        <w:pStyle w:val="ListParagraph"/>
        <w:numPr>
          <w:ilvl w:val="4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 xml:space="preserve">Fix the dismantle parts to </w:t>
      </w:r>
      <w:proofErr w:type="spellStart"/>
      <w:r>
        <w:t>vibro</w:t>
      </w:r>
      <w:proofErr w:type="spellEnd"/>
      <w:r>
        <w:t xml:space="preserve"> sifter.</w:t>
      </w:r>
    </w:p>
    <w:p w:rsidR="00374CCD" w:rsidRPr="00374CCD" w:rsidRDefault="00057951" w:rsidP="00374CCD">
      <w:pPr>
        <w:pStyle w:val="ListParagraph"/>
        <w:numPr>
          <w:ilvl w:val="4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 xml:space="preserve">Remove 'To be </w:t>
      </w:r>
      <w:r w:rsidR="00374CCD">
        <w:t>cleaned</w:t>
      </w:r>
      <w:r>
        <w:t>' label and affix '</w:t>
      </w:r>
      <w:proofErr w:type="gramStart"/>
      <w:r>
        <w:t>Cleaned</w:t>
      </w:r>
      <w:proofErr w:type="gramEnd"/>
      <w:r>
        <w:t>' label duly signed by Production Officer.</w:t>
      </w:r>
    </w:p>
    <w:p w:rsidR="00374CCD" w:rsidRPr="00374CCD" w:rsidRDefault="00057951" w:rsidP="00374CCD">
      <w:pPr>
        <w:pStyle w:val="ListParagraph"/>
        <w:numPr>
          <w:ilvl w:val="4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After five ‘Type A’’ cleaning ‘Type B’</w:t>
      </w:r>
      <w:r w:rsidR="00374CCD">
        <w:t>’ cleaning should be performed.</w:t>
      </w:r>
    </w:p>
    <w:p w:rsidR="00374CCD" w:rsidRPr="00374CCD" w:rsidRDefault="00057951" w:rsidP="00374CCD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 w:rsidRPr="00374CCD">
        <w:rPr>
          <w:b/>
          <w:bCs/>
        </w:rPr>
        <w:t>Cleaning during changeover of product with differen</w:t>
      </w:r>
      <w:r w:rsidR="00374CCD">
        <w:rPr>
          <w:b/>
          <w:bCs/>
        </w:rPr>
        <w:t>t active ingredients, colour, descending</w:t>
      </w:r>
      <w:r w:rsidRPr="00374CCD">
        <w:rPr>
          <w:b/>
          <w:bCs/>
        </w:rPr>
        <w:t xml:space="preserve"> strengths. (Type B)</w:t>
      </w:r>
    </w:p>
    <w:p w:rsidR="00374CCD" w:rsidRPr="00374CCD" w:rsidRDefault="00374CCD" w:rsidP="00374CCD">
      <w:pPr>
        <w:pStyle w:val="ListParagraph"/>
        <w:numPr>
          <w:ilvl w:val="4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 xml:space="preserve">Switch OFF the </w:t>
      </w:r>
      <w:proofErr w:type="spellStart"/>
      <w:r>
        <w:t>vibro</w:t>
      </w:r>
      <w:proofErr w:type="spellEnd"/>
      <w:r>
        <w:t xml:space="preserve"> sifter.</w:t>
      </w:r>
    </w:p>
    <w:p w:rsidR="00374CCD" w:rsidRPr="00374CCD" w:rsidRDefault="00057951" w:rsidP="00374CCD">
      <w:pPr>
        <w:pStyle w:val="ListParagraph"/>
        <w:numPr>
          <w:ilvl w:val="4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 xml:space="preserve">Remove 'In-process' label and affix 'To be </w:t>
      </w:r>
      <w:r w:rsidR="00374CCD">
        <w:t>cleaned</w:t>
      </w:r>
      <w:r>
        <w:t>' label.</w:t>
      </w:r>
    </w:p>
    <w:p w:rsidR="00374CCD" w:rsidRPr="00374CCD" w:rsidRDefault="00057951" w:rsidP="00374CCD">
      <w:pPr>
        <w:pStyle w:val="ListParagraph"/>
        <w:numPr>
          <w:ilvl w:val="4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 xml:space="preserve">Dry clean the </w:t>
      </w:r>
      <w:proofErr w:type="spellStart"/>
      <w:r>
        <w:t>vibro</w:t>
      </w:r>
      <w:proofErr w:type="spellEnd"/>
      <w:r>
        <w:t xml:space="preserve"> sifter usin</w:t>
      </w:r>
      <w:r w:rsidR="00374CCD">
        <w:t>g vacuum cleaner and duster.</w:t>
      </w:r>
    </w:p>
    <w:p w:rsidR="00374CCD" w:rsidRPr="00374CCD" w:rsidRDefault="00057951" w:rsidP="00374CCD">
      <w:pPr>
        <w:pStyle w:val="ListParagraph"/>
        <w:numPr>
          <w:ilvl w:val="4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 xml:space="preserve">Dismantle the parts (discharge </w:t>
      </w:r>
      <w:proofErr w:type="gramStart"/>
      <w:r>
        <w:t>hopper ,sieve</w:t>
      </w:r>
      <w:proofErr w:type="gramEnd"/>
      <w:r>
        <w:t>, gasket, C-ring and top hopper) and  take it to equipment wash area.</w:t>
      </w:r>
    </w:p>
    <w:p w:rsidR="00374CCD" w:rsidRPr="00374CCD" w:rsidRDefault="00057951" w:rsidP="00374CCD">
      <w:pPr>
        <w:pStyle w:val="ListParagraph"/>
        <w:numPr>
          <w:ilvl w:val="4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 xml:space="preserve">Wipe the body of </w:t>
      </w:r>
      <w:proofErr w:type="spellStart"/>
      <w:r>
        <w:t>vibro</w:t>
      </w:r>
      <w:proofErr w:type="spellEnd"/>
      <w:r>
        <w:t xml:space="preserve"> sifter using wet duster.</w:t>
      </w:r>
    </w:p>
    <w:p w:rsidR="00374CCD" w:rsidRPr="00374CCD" w:rsidRDefault="00057951" w:rsidP="00374CCD">
      <w:pPr>
        <w:pStyle w:val="ListParagraph"/>
        <w:numPr>
          <w:ilvl w:val="4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 xml:space="preserve">Clean the dismantled parts (discharge hopper, sieve, gasket, C-ring and top hopper) using </w:t>
      </w:r>
      <w:r>
        <w:tab/>
        <w:t>sufficient quantity of potable water and finally rinse with purified water.</w:t>
      </w:r>
    </w:p>
    <w:p w:rsidR="00A832D2" w:rsidRPr="00A832D2" w:rsidRDefault="00057951" w:rsidP="00A832D2">
      <w:pPr>
        <w:pStyle w:val="ListParagraph"/>
        <w:numPr>
          <w:ilvl w:val="4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Dry clean the dismantled parts beneath the IR Dryer.</w:t>
      </w:r>
    </w:p>
    <w:p w:rsidR="00A832D2" w:rsidRPr="00A832D2" w:rsidRDefault="00057951" w:rsidP="00A832D2">
      <w:pPr>
        <w:pStyle w:val="ListParagraph"/>
        <w:numPr>
          <w:ilvl w:val="4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 xml:space="preserve">Fix the dismantled parts to </w:t>
      </w:r>
      <w:proofErr w:type="spellStart"/>
      <w:r>
        <w:t>vibro</w:t>
      </w:r>
      <w:proofErr w:type="spellEnd"/>
      <w:r>
        <w:t xml:space="preserve"> sifter and cover with Poly bag.</w:t>
      </w:r>
    </w:p>
    <w:p w:rsidR="00A832D2" w:rsidRPr="00A832D2" w:rsidRDefault="00057951" w:rsidP="00A832D2">
      <w:pPr>
        <w:pStyle w:val="ListParagraph"/>
        <w:numPr>
          <w:ilvl w:val="4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lastRenderedPageBreak/>
        <w:t>Ensure that the final rinse sample is collected by IPQA Officer/ Executive.</w:t>
      </w:r>
    </w:p>
    <w:p w:rsidR="00A832D2" w:rsidRPr="00A832D2" w:rsidRDefault="00057951" w:rsidP="00A832D2">
      <w:pPr>
        <w:pStyle w:val="ListParagraph"/>
        <w:numPr>
          <w:ilvl w:val="4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Remove 'To be Cleaned' lab</w:t>
      </w:r>
      <w:r w:rsidR="00A832D2">
        <w:t xml:space="preserve">el and put 'Cleaned' label duly </w:t>
      </w:r>
      <w:r>
        <w:t xml:space="preserve">signed by </w:t>
      </w:r>
      <w:proofErr w:type="gramStart"/>
      <w:r>
        <w:t>Production  Officer</w:t>
      </w:r>
      <w:proofErr w:type="gramEnd"/>
      <w:r>
        <w:t>.</w:t>
      </w:r>
    </w:p>
    <w:p w:rsidR="00A832D2" w:rsidRPr="00A832D2" w:rsidRDefault="00057951" w:rsidP="00A832D2">
      <w:pPr>
        <w:pStyle w:val="ListParagraph"/>
        <w:numPr>
          <w:ilvl w:val="4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 xml:space="preserve">If the cleaned equipment remains unused for 72 hrs, then it will be cleaned as per “Type B” </w:t>
      </w:r>
      <w:r>
        <w:tab/>
        <w:t>cleaning before use.</w:t>
      </w:r>
    </w:p>
    <w:p w:rsidR="00A832D2" w:rsidRPr="00A832D2" w:rsidRDefault="00057951" w:rsidP="00A832D2">
      <w:pPr>
        <w:pStyle w:val="ListParagraph"/>
        <w:numPr>
          <w:ilvl w:val="4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After preventive maintenance, all the contact parts of the equipment to be cleaned as per “Type B” cleaning before use.</w:t>
      </w:r>
    </w:p>
    <w:p w:rsidR="00A832D2" w:rsidRPr="00A832D2" w:rsidRDefault="00057951" w:rsidP="00A832D2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 w:rsidRPr="00A832D2">
        <w:rPr>
          <w:b/>
          <w:bCs/>
        </w:rPr>
        <w:t>Precautions</w:t>
      </w:r>
    </w:p>
    <w:p w:rsidR="00A832D2" w:rsidRPr="00A832D2" w:rsidRDefault="00057951" w:rsidP="00A832D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During operation if you feel any undue noise, stop the machine immediately and information should be made to engineering department.</w:t>
      </w:r>
    </w:p>
    <w:p w:rsidR="00A832D2" w:rsidRPr="00A832D2" w:rsidRDefault="00057951" w:rsidP="00A832D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Vibrator should be carefully handled.</w:t>
      </w:r>
    </w:p>
    <w:p w:rsidR="00A832D2" w:rsidRPr="00A832D2" w:rsidRDefault="00057951" w:rsidP="00A832D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While running the sifter lock its wheel with the help of wheel locks.</w:t>
      </w:r>
    </w:p>
    <w:p w:rsidR="00A832D2" w:rsidRPr="00A832D2" w:rsidRDefault="00057951" w:rsidP="00A832D2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 w:rsidRPr="00A832D2">
        <w:rPr>
          <w:b/>
          <w:bCs/>
        </w:rPr>
        <w:t>Troubleshooting</w:t>
      </w:r>
    </w:p>
    <w:p w:rsidR="00A832D2" w:rsidRPr="00A832D2" w:rsidRDefault="00057951" w:rsidP="00A832D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If during operation</w:t>
      </w:r>
      <w:r w:rsidRPr="00A832D2">
        <w:rPr>
          <w:b/>
          <w:bCs/>
        </w:rPr>
        <w:t xml:space="preserve"> </w:t>
      </w:r>
      <w:r>
        <w:t xml:space="preserve">movement of sifter occur, stop the machine immediately and </w:t>
      </w:r>
      <w:r w:rsidR="00A832D2">
        <w:t xml:space="preserve">adjust the </w:t>
      </w:r>
      <w:r>
        <w:t>vibrations of the vibrator.</w:t>
      </w:r>
    </w:p>
    <w:p w:rsidR="00A832D2" w:rsidRPr="00A832D2" w:rsidRDefault="00057951" w:rsidP="00A832D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>
        <w:t>Always use the gaskets to avoid the leakage of powder during operation.</w:t>
      </w:r>
    </w:p>
    <w:p w:rsidR="00A832D2" w:rsidRPr="00A832D2" w:rsidRDefault="00057951" w:rsidP="00A832D2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 w:rsidRPr="00A832D2">
        <w:rPr>
          <w:b/>
          <w:bCs/>
        </w:rPr>
        <w:t xml:space="preserve">Annexure (S)       </w:t>
      </w:r>
    </w:p>
    <w:p w:rsidR="00A832D2" w:rsidRPr="00A832D2" w:rsidRDefault="00057951" w:rsidP="00A832D2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>
        <w:t>Annexu</w:t>
      </w:r>
      <w:r w:rsidR="00A832D2">
        <w:t>re-I    :  Cleaning Check List</w:t>
      </w:r>
    </w:p>
    <w:p w:rsidR="00A832D2" w:rsidRPr="00A832D2" w:rsidRDefault="00057951" w:rsidP="00A832D2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 w:rsidRPr="00A832D2">
        <w:rPr>
          <w:b/>
          <w:bCs/>
        </w:rPr>
        <w:t>Reference(S)</w:t>
      </w:r>
    </w:p>
    <w:p w:rsidR="00A832D2" w:rsidRPr="00A832D2" w:rsidRDefault="00057951" w:rsidP="00A832D2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>
        <w:t>Machine manual</w:t>
      </w:r>
    </w:p>
    <w:p w:rsidR="00A832D2" w:rsidRPr="00A832D2" w:rsidRDefault="00057951" w:rsidP="00A832D2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 w:rsidRPr="00A832D2">
        <w:rPr>
          <w:b/>
          <w:bCs/>
        </w:rPr>
        <w:t>Abbreviations:</w:t>
      </w:r>
    </w:p>
    <w:p w:rsidR="00A832D2" w:rsidRPr="00A832D2" w:rsidRDefault="00057951" w:rsidP="00A832D2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>
        <w:t>SOP   :   Standard Operating Procedure</w:t>
      </w:r>
    </w:p>
    <w:p w:rsidR="00A832D2" w:rsidRPr="00A832D2" w:rsidRDefault="00057951" w:rsidP="00A832D2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>
        <w:t>No.    :   Number</w:t>
      </w:r>
    </w:p>
    <w:p w:rsidR="00A832D2" w:rsidRPr="00A832D2" w:rsidRDefault="00057951" w:rsidP="00A832D2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>
        <w:t>BPCR:   Batch production control record</w:t>
      </w:r>
    </w:p>
    <w:p w:rsidR="00A832D2" w:rsidRPr="00A832D2" w:rsidRDefault="00057951" w:rsidP="00A832D2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>
        <w:t>S.S     :   Stainless Steel</w:t>
      </w:r>
    </w:p>
    <w:p w:rsidR="00A832D2" w:rsidRPr="00A832D2" w:rsidRDefault="00057951" w:rsidP="00A832D2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proofErr w:type="gramStart"/>
      <w:r>
        <w:t>IPQA :</w:t>
      </w:r>
      <w:proofErr w:type="gramEnd"/>
      <w:r>
        <w:t xml:space="preserve">   In process Quality Assurance</w:t>
      </w:r>
    </w:p>
    <w:p w:rsidR="00A832D2" w:rsidRPr="00A832D2" w:rsidRDefault="00057951" w:rsidP="00A832D2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>
        <w:t>IPC</w:t>
      </w:r>
      <w:r>
        <w:tab/>
        <w:t>:    Intermediate Product container</w:t>
      </w:r>
    </w:p>
    <w:p w:rsidR="00E87592" w:rsidRPr="00A832D2" w:rsidRDefault="00E87592" w:rsidP="00A832D2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 w:rsidRPr="00A832D2">
        <w:rPr>
          <w:b/>
          <w:bCs/>
        </w:rPr>
        <w:t>Revision History</w:t>
      </w: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0B2F13" w:rsidTr="00057951">
        <w:tc>
          <w:tcPr>
            <w:tcW w:w="3284" w:type="dxa"/>
          </w:tcPr>
          <w:p w:rsidR="000B2F13" w:rsidRDefault="000B2F13" w:rsidP="00057951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0B2F13" w:rsidRDefault="000B2F13" w:rsidP="00057951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0B2F13" w:rsidRDefault="000B2F13" w:rsidP="00057951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0B2F13" w:rsidTr="00057951">
        <w:tc>
          <w:tcPr>
            <w:tcW w:w="3284" w:type="dxa"/>
          </w:tcPr>
          <w:p w:rsidR="000B2F13" w:rsidRPr="00D97F5D" w:rsidRDefault="000B2F13" w:rsidP="00057951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D97F5D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0B2F13" w:rsidRPr="00D97F5D" w:rsidRDefault="000B2F13" w:rsidP="00057951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D97F5D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0B2F13" w:rsidRPr="00D97F5D" w:rsidRDefault="000B2F13" w:rsidP="00057951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</w:p>
        </w:tc>
      </w:tr>
    </w:tbl>
    <w:p w:rsidR="000B2F13" w:rsidRPr="000B2F13" w:rsidRDefault="000B2F13" w:rsidP="000B2F13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</w:p>
    <w:sectPr w:rsidR="000B2F13" w:rsidRPr="000B2F13" w:rsidSect="00714992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CCD" w:rsidRDefault="00374CCD" w:rsidP="00714992">
      <w:pPr>
        <w:spacing w:after="0" w:line="240" w:lineRule="auto"/>
      </w:pPr>
      <w:r>
        <w:separator/>
      </w:r>
    </w:p>
  </w:endnote>
  <w:endnote w:type="continuationSeparator" w:id="1">
    <w:p w:rsidR="00374CCD" w:rsidRDefault="00374CCD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CCD" w:rsidRDefault="00374CCD" w:rsidP="008305F7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>________________________________________________________________________________________</w:t>
    </w:r>
    <w:r w:rsidRPr="000E0683">
      <w:rPr>
        <w:rFonts w:ascii="Tahoma" w:hAnsi="Tahoma" w:cs="Tahoma"/>
        <w:sz w:val="20"/>
      </w:rPr>
      <w:t xml:space="preserve"> </w:t>
    </w:r>
    <w:r>
      <w:rPr>
        <w:rFonts w:ascii="Tahoma" w:hAnsi="Tahoma" w:cs="Tahoma"/>
        <w:sz w:val="20"/>
      </w:rPr>
      <w:t xml:space="preserve">For restricted circulation only, Alkem Laboratories Ltd, Baddi Unit – II – Page </w:t>
    </w:r>
    <w:r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>
      <w:rPr>
        <w:rFonts w:ascii="Tahoma" w:hAnsi="Tahoma" w:cs="Tahoma"/>
        <w:sz w:val="20"/>
      </w:rPr>
      <w:fldChar w:fldCharType="separate"/>
    </w:r>
    <w:r w:rsidR="00A832D2">
      <w:rPr>
        <w:rFonts w:ascii="Tahoma" w:hAnsi="Tahoma" w:cs="Tahoma"/>
        <w:noProof/>
        <w:sz w:val="20"/>
      </w:rPr>
      <w:t>4</w:t>
    </w:r>
    <w:r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>
      <w:rPr>
        <w:rFonts w:ascii="Tahoma" w:hAnsi="Tahoma" w:cs="Tahoma"/>
        <w:sz w:val="20"/>
      </w:rPr>
      <w:fldChar w:fldCharType="separate"/>
    </w:r>
    <w:r w:rsidR="00A832D2">
      <w:rPr>
        <w:rFonts w:ascii="Tahoma" w:hAnsi="Tahoma" w:cs="Tahoma"/>
        <w:noProof/>
        <w:sz w:val="20"/>
      </w:rPr>
      <w:t>4</w:t>
    </w:r>
    <w:r>
      <w:rPr>
        <w:rFonts w:ascii="Tahoma" w:hAnsi="Tahoma" w:cs="Tahoma"/>
        <w:sz w:val="20"/>
      </w:rPr>
      <w:fldChar w:fldCharType="end"/>
    </w:r>
  </w:p>
  <w:p w:rsidR="00374CCD" w:rsidRPr="00707542" w:rsidRDefault="00374CCD" w:rsidP="008305F7">
    <w:pPr>
      <w:pStyle w:val="Footer"/>
      <w:rPr>
        <w:rFonts w:ascii="Tahoma" w:hAnsi="Tahoma" w:cs="Tahoma"/>
        <w:sz w:val="20"/>
      </w:rPr>
    </w:pPr>
  </w:p>
  <w:p w:rsidR="00374CCD" w:rsidRDefault="00374CCD" w:rsidP="008305F7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  <w:p w:rsidR="00374CCD" w:rsidRDefault="00374CC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CCD" w:rsidRDefault="00374CCD" w:rsidP="00C71271">
    <w:pPr>
      <w:spacing w:line="360" w:lineRule="auto"/>
      <w:jc w:val="center"/>
      <w:rPr>
        <w:rFonts w:ascii="Tahoma" w:hAnsi="Tahoma" w:cs="Tahoma"/>
        <w:sz w:val="20"/>
        <w:szCs w:val="20"/>
      </w:rPr>
    </w:pPr>
    <w:r w:rsidRPr="001C1289">
      <w:rPr>
        <w:rFonts w:ascii="Tahoma" w:hAnsi="Tahoma" w:cs="Tahoma"/>
        <w:sz w:val="20"/>
        <w:szCs w:val="20"/>
      </w:rPr>
      <w:t xml:space="preserve">________________________________________________________________________________________ For restricted circulation only, Alkem Laboratories Ltd, Baddi Unit – II – Page </w:t>
    </w:r>
    <w:r w:rsidRPr="001C1289">
      <w:rPr>
        <w:rFonts w:ascii="Tahoma" w:hAnsi="Tahoma" w:cs="Tahoma"/>
        <w:sz w:val="20"/>
        <w:szCs w:val="20"/>
      </w:rPr>
      <w:fldChar w:fldCharType="begin"/>
    </w:r>
    <w:r w:rsidRPr="001C1289">
      <w:rPr>
        <w:rFonts w:ascii="Tahoma" w:hAnsi="Tahoma" w:cs="Tahoma"/>
        <w:sz w:val="20"/>
        <w:szCs w:val="20"/>
      </w:rPr>
      <w:instrText xml:space="preserve"> PAGE </w:instrText>
    </w:r>
    <w:r w:rsidRPr="001C1289">
      <w:rPr>
        <w:rFonts w:ascii="Tahoma" w:hAnsi="Tahoma" w:cs="Tahoma"/>
        <w:sz w:val="20"/>
        <w:szCs w:val="20"/>
      </w:rPr>
      <w:fldChar w:fldCharType="separate"/>
    </w:r>
    <w:r w:rsidR="00A832D2">
      <w:rPr>
        <w:rFonts w:ascii="Tahoma" w:hAnsi="Tahoma" w:cs="Tahoma"/>
        <w:noProof/>
        <w:sz w:val="20"/>
        <w:szCs w:val="20"/>
      </w:rPr>
      <w:t>1</w:t>
    </w:r>
    <w:r w:rsidRPr="001C1289">
      <w:rPr>
        <w:rFonts w:ascii="Tahoma" w:hAnsi="Tahoma" w:cs="Tahoma"/>
        <w:sz w:val="20"/>
        <w:szCs w:val="20"/>
      </w:rPr>
      <w:fldChar w:fldCharType="end"/>
    </w:r>
    <w:r w:rsidRPr="001C1289">
      <w:rPr>
        <w:rFonts w:ascii="Tahoma" w:hAnsi="Tahoma" w:cs="Tahoma"/>
        <w:sz w:val="20"/>
        <w:szCs w:val="20"/>
      </w:rPr>
      <w:t xml:space="preserve"> of </w:t>
    </w:r>
    <w:r w:rsidRPr="001C1289">
      <w:rPr>
        <w:rFonts w:ascii="Tahoma" w:hAnsi="Tahoma" w:cs="Tahoma"/>
        <w:sz w:val="20"/>
        <w:szCs w:val="20"/>
      </w:rPr>
      <w:fldChar w:fldCharType="begin"/>
    </w:r>
    <w:r w:rsidRPr="001C1289">
      <w:rPr>
        <w:rFonts w:ascii="Tahoma" w:hAnsi="Tahoma" w:cs="Tahoma"/>
        <w:sz w:val="20"/>
        <w:szCs w:val="20"/>
      </w:rPr>
      <w:instrText xml:space="preserve"> NUMPAGES </w:instrText>
    </w:r>
    <w:r w:rsidRPr="001C1289">
      <w:rPr>
        <w:rFonts w:ascii="Tahoma" w:hAnsi="Tahoma" w:cs="Tahoma"/>
        <w:sz w:val="20"/>
        <w:szCs w:val="20"/>
      </w:rPr>
      <w:fldChar w:fldCharType="separate"/>
    </w:r>
    <w:r w:rsidR="00A832D2">
      <w:rPr>
        <w:rFonts w:ascii="Tahoma" w:hAnsi="Tahoma" w:cs="Tahoma"/>
        <w:noProof/>
        <w:sz w:val="20"/>
        <w:szCs w:val="20"/>
      </w:rPr>
      <w:t>4</w:t>
    </w:r>
    <w:r w:rsidRPr="001C1289">
      <w:rPr>
        <w:rFonts w:ascii="Tahoma" w:hAnsi="Tahoma" w:cs="Tahoma"/>
        <w:sz w:val="20"/>
        <w:szCs w:val="20"/>
      </w:rPr>
      <w:fldChar w:fldCharType="end"/>
    </w:r>
  </w:p>
  <w:p w:rsidR="00374CCD" w:rsidRPr="00C71271" w:rsidRDefault="00374CCD" w:rsidP="00C71271">
    <w:pPr>
      <w:spacing w:line="360" w:lineRule="auto"/>
      <w:rPr>
        <w:rFonts w:ascii="Tahoma" w:hAnsi="Tahoma" w:cs="Tahoma"/>
        <w:sz w:val="16"/>
        <w:szCs w:val="16"/>
      </w:rPr>
    </w:pPr>
    <w:r w:rsidRPr="001C1289">
      <w:rPr>
        <w:rFonts w:ascii="Tahoma" w:hAnsi="Tahoma" w:cs="Tahoma"/>
        <w:sz w:val="20"/>
        <w:szCs w:val="20"/>
      </w:rPr>
      <w:t xml:space="preserve"> </w:t>
    </w:r>
    <w:r w:rsidRPr="00C71271">
      <w:rPr>
        <w:rFonts w:ascii="Tahoma" w:hAnsi="Tahoma" w:cs="Tahoma"/>
        <w:sz w:val="16"/>
        <w:szCs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CCD" w:rsidRDefault="00374CCD" w:rsidP="00714992">
      <w:pPr>
        <w:spacing w:after="0" w:line="240" w:lineRule="auto"/>
      </w:pPr>
      <w:r>
        <w:separator/>
      </w:r>
    </w:p>
  </w:footnote>
  <w:footnote w:type="continuationSeparator" w:id="1">
    <w:p w:rsidR="00374CCD" w:rsidRDefault="00374CCD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Look w:val="04A0"/>
    </w:tblPr>
    <w:tblGrid>
      <w:gridCol w:w="1384"/>
      <w:gridCol w:w="2557"/>
      <w:gridCol w:w="1971"/>
      <w:gridCol w:w="1971"/>
      <w:gridCol w:w="1971"/>
    </w:tblGrid>
    <w:tr w:rsidR="00374CCD" w:rsidRPr="00C71271" w:rsidTr="00E87592">
      <w:tc>
        <w:tcPr>
          <w:tcW w:w="7883" w:type="dxa"/>
          <w:gridSpan w:val="4"/>
        </w:tcPr>
        <w:p w:rsidR="00374CCD" w:rsidRDefault="00374CCD" w:rsidP="00EE29AF">
          <w:pPr>
            <w:spacing w:line="360" w:lineRule="auto"/>
          </w:pPr>
          <w:r w:rsidRPr="00C71271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C71271">
            <w:rPr>
              <w:rFonts w:ascii="Tahoma" w:hAnsi="Tahoma" w:cs="Tahoma"/>
              <w:sz w:val="20"/>
              <w:szCs w:val="20"/>
            </w:rPr>
            <w:t xml:space="preserve"> </w:t>
          </w:r>
          <w:r>
            <w:t xml:space="preserve">To lay down a procedure for Operation and Cleaning of  Automatic Capsule  </w:t>
          </w:r>
        </w:p>
        <w:p w:rsidR="00374CCD" w:rsidRPr="00C71271" w:rsidRDefault="00374CCD" w:rsidP="00EE29AF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t xml:space="preserve">            Filling Machine(AF-150)</w:t>
          </w:r>
        </w:p>
      </w:tc>
      <w:tc>
        <w:tcPr>
          <w:tcW w:w="1971" w:type="dxa"/>
          <w:vMerge w:val="restart"/>
        </w:tcPr>
        <w:p w:rsidR="00374CCD" w:rsidRPr="00C71271" w:rsidRDefault="00374CCD" w:rsidP="00EE29AF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74CCD" w:rsidRPr="00C71271" w:rsidTr="00183312">
      <w:tc>
        <w:tcPr>
          <w:tcW w:w="1384" w:type="dxa"/>
        </w:tcPr>
        <w:p w:rsidR="00374CCD" w:rsidRPr="00C71271" w:rsidRDefault="00374CCD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C71271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2557" w:type="dxa"/>
        </w:tcPr>
        <w:p w:rsidR="00374CCD" w:rsidRPr="00C71271" w:rsidRDefault="00374CCD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BP001</w:t>
          </w:r>
        </w:p>
      </w:tc>
      <w:tc>
        <w:tcPr>
          <w:tcW w:w="1971" w:type="dxa"/>
        </w:tcPr>
        <w:p w:rsidR="00374CCD" w:rsidRPr="00C71271" w:rsidRDefault="00374CCD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C71271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71" w:type="dxa"/>
        </w:tcPr>
        <w:p w:rsidR="00374CCD" w:rsidRPr="00C71271" w:rsidRDefault="00374CCD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C71271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1971" w:type="dxa"/>
          <w:vMerge/>
        </w:tcPr>
        <w:p w:rsidR="00374CCD" w:rsidRPr="00C71271" w:rsidRDefault="00374CCD" w:rsidP="00EE29AF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74CCD" w:rsidRDefault="00374CC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74CCD" w:rsidRPr="001C1289" w:rsidTr="00E87592">
      <w:trPr>
        <w:jc w:val="center"/>
      </w:trPr>
      <w:tc>
        <w:tcPr>
          <w:tcW w:w="1080" w:type="dxa"/>
          <w:vAlign w:val="center"/>
        </w:tcPr>
        <w:p w:rsidR="00374CCD" w:rsidRPr="001C1289" w:rsidRDefault="00374CCD" w:rsidP="001C128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88834814" r:id="rId2"/>
            </w:object>
          </w:r>
        </w:p>
      </w:tc>
      <w:tc>
        <w:tcPr>
          <w:tcW w:w="8774" w:type="dxa"/>
          <w:gridSpan w:val="5"/>
          <w:vAlign w:val="center"/>
        </w:tcPr>
        <w:p w:rsidR="00374CCD" w:rsidRPr="001C1289" w:rsidRDefault="00374CCD" w:rsidP="001C128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ALKEM LABORATORIES LTD., BADDI, UNIT – II.</w:t>
          </w:r>
        </w:p>
      </w:tc>
    </w:tr>
    <w:tr w:rsidR="00374CCD" w:rsidRPr="001C1289" w:rsidTr="00E87592">
      <w:trPr>
        <w:jc w:val="center"/>
      </w:trPr>
      <w:tc>
        <w:tcPr>
          <w:tcW w:w="9854" w:type="dxa"/>
          <w:gridSpan w:val="6"/>
          <w:vAlign w:val="center"/>
        </w:tcPr>
        <w:p w:rsidR="00374CCD" w:rsidRPr="001C1289" w:rsidRDefault="00374CCD" w:rsidP="001C128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74CCD" w:rsidRPr="001C1289" w:rsidTr="00E87592">
      <w:trPr>
        <w:jc w:val="center"/>
      </w:trPr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74CCD" w:rsidRPr="001C1289" w:rsidRDefault="00374CCD" w:rsidP="00E87592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Title:</w:t>
          </w:r>
          <w:r>
            <w:rPr>
              <w:sz w:val="24"/>
            </w:rPr>
            <w:t xml:space="preserve"> Operation, Cleaning and Change Over of </w:t>
          </w:r>
          <w:proofErr w:type="spellStart"/>
          <w:r>
            <w:rPr>
              <w:sz w:val="24"/>
            </w:rPr>
            <w:t>Vibro</w:t>
          </w:r>
          <w:proofErr w:type="spellEnd"/>
          <w:r>
            <w:rPr>
              <w:sz w:val="24"/>
            </w:rPr>
            <w:t xml:space="preserve"> Sifter</w:t>
          </w:r>
        </w:p>
      </w:tc>
    </w:tr>
    <w:tr w:rsidR="00374CCD" w:rsidRPr="001C1289" w:rsidTr="00E87592">
      <w:trPr>
        <w:jc w:val="center"/>
      </w:trPr>
      <w:tc>
        <w:tcPr>
          <w:tcW w:w="1988" w:type="dxa"/>
          <w:gridSpan w:val="2"/>
          <w:vAlign w:val="center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74CCD" w:rsidRPr="00C24444" w:rsidRDefault="00374CCD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proofErr w:type="spellStart"/>
          <w:r w:rsidRPr="00D82A79">
            <w:rPr>
              <w:rFonts w:ascii="Tahoma" w:hAnsi="Tahoma" w:cs="Tahoma"/>
              <w:sz w:val="20"/>
              <w:szCs w:val="20"/>
              <w:highlight w:val="yellow"/>
            </w:rPr>
            <w:t>xxxx</w:t>
          </w:r>
          <w:proofErr w:type="spellEnd"/>
        </w:p>
      </w:tc>
      <w:tc>
        <w:tcPr>
          <w:tcW w:w="2008" w:type="dxa"/>
          <w:vAlign w:val="center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  <w:vMerge w:val="restart"/>
          <w:vAlign w:val="center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74CCD" w:rsidRPr="001C1289" w:rsidTr="00E87592">
      <w:trPr>
        <w:jc w:val="center"/>
      </w:trPr>
      <w:tc>
        <w:tcPr>
          <w:tcW w:w="1988" w:type="dxa"/>
          <w:gridSpan w:val="2"/>
          <w:vAlign w:val="center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74CCD" w:rsidRPr="001C1289" w:rsidTr="00E87592">
      <w:trPr>
        <w:jc w:val="center"/>
      </w:trPr>
      <w:tc>
        <w:tcPr>
          <w:tcW w:w="1988" w:type="dxa"/>
          <w:gridSpan w:val="2"/>
          <w:vAlign w:val="center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74CCD" w:rsidRPr="00C677EB" w:rsidRDefault="00374CCD" w:rsidP="00BD1788">
    <w:pPr>
      <w:pStyle w:val="Heading6"/>
      <w:spacing w:line="360" w:lineRule="auto"/>
      <w:rPr>
        <w:rFonts w:ascii="Tahoma" w:hAnsi="Tahoma" w:cs="Tahoma"/>
        <w:sz w:val="20"/>
        <w:szCs w:val="20"/>
      </w:rPr>
    </w:pPr>
  </w:p>
  <w:tbl>
    <w:tblPr>
      <w:tblStyle w:val="TableGrid"/>
      <w:tblW w:w="5000" w:type="pct"/>
      <w:jc w:val="center"/>
      <w:tblLook w:val="04A0"/>
    </w:tblPr>
    <w:tblGrid>
      <w:gridCol w:w="1988"/>
      <w:gridCol w:w="1945"/>
      <w:gridCol w:w="2008"/>
      <w:gridCol w:w="1791"/>
      <w:gridCol w:w="2122"/>
    </w:tblGrid>
    <w:tr w:rsidR="00374CCD" w:rsidRPr="001C1289" w:rsidTr="00EB0CF1">
      <w:trPr>
        <w:jc w:val="center"/>
      </w:trPr>
      <w:tc>
        <w:tcPr>
          <w:tcW w:w="1988" w:type="dxa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45" w:type="dxa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008" w:type="dxa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791" w:type="dxa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2122" w:type="dxa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374CCD" w:rsidRPr="001C1289" w:rsidTr="00EB0CF1">
      <w:trPr>
        <w:jc w:val="center"/>
      </w:trPr>
      <w:tc>
        <w:tcPr>
          <w:tcW w:w="1988" w:type="dxa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1945" w:type="dxa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74CCD" w:rsidRPr="001C1289" w:rsidTr="00EB0CF1">
      <w:trPr>
        <w:jc w:val="center"/>
      </w:trPr>
      <w:tc>
        <w:tcPr>
          <w:tcW w:w="1988" w:type="dxa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45" w:type="dxa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74CCD" w:rsidRPr="001C1289" w:rsidTr="00EB0CF1">
      <w:trPr>
        <w:jc w:val="center"/>
      </w:trPr>
      <w:tc>
        <w:tcPr>
          <w:tcW w:w="1988" w:type="dxa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45" w:type="dxa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74CCD" w:rsidRPr="001C1289" w:rsidTr="00EB0CF1">
      <w:trPr>
        <w:jc w:val="center"/>
      </w:trPr>
      <w:tc>
        <w:tcPr>
          <w:tcW w:w="1988" w:type="dxa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Designation</w:t>
          </w:r>
        </w:p>
      </w:tc>
      <w:tc>
        <w:tcPr>
          <w:tcW w:w="1945" w:type="dxa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74CCD" w:rsidRPr="001C1289" w:rsidRDefault="00374CCD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74CCD" w:rsidRDefault="00374CC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422D2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">
    <w:nsid w:val="0FB65D1E"/>
    <w:multiLevelType w:val="multilevel"/>
    <w:tmpl w:val="485431E0"/>
    <w:lvl w:ilvl="0">
      <w:start w:val="9"/>
      <w:numFmt w:val="decimal"/>
      <w:lvlText w:val="%1.0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">
    <w:nsid w:val="10524134"/>
    <w:multiLevelType w:val="multilevel"/>
    <w:tmpl w:val="38A46A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10C61EEE"/>
    <w:multiLevelType w:val="hybridMultilevel"/>
    <w:tmpl w:val="78246A3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6">
    <w:nsid w:val="14B060DD"/>
    <w:multiLevelType w:val="multilevel"/>
    <w:tmpl w:val="85CA08D6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2">
      <w:start w:val="8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7">
    <w:nsid w:val="16C24CFD"/>
    <w:multiLevelType w:val="hybridMultilevel"/>
    <w:tmpl w:val="2FF2DE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4C3387"/>
    <w:multiLevelType w:val="multilevel"/>
    <w:tmpl w:val="A9B4CF7C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9">
    <w:nsid w:val="23D672C8"/>
    <w:multiLevelType w:val="multilevel"/>
    <w:tmpl w:val="8B106F64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0">
    <w:nsid w:val="2B911344"/>
    <w:multiLevelType w:val="multilevel"/>
    <w:tmpl w:val="8702E642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1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1">
    <w:nsid w:val="2C2D011F"/>
    <w:multiLevelType w:val="hybridMultilevel"/>
    <w:tmpl w:val="69F453E2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327323D1"/>
    <w:multiLevelType w:val="hybridMultilevel"/>
    <w:tmpl w:val="86FE2A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4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5">
    <w:nsid w:val="3718540E"/>
    <w:multiLevelType w:val="hybridMultilevel"/>
    <w:tmpl w:val="C276DC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7A6040"/>
    <w:multiLevelType w:val="hybridMultilevel"/>
    <w:tmpl w:val="85E6290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BE1523"/>
    <w:multiLevelType w:val="hybridMultilevel"/>
    <w:tmpl w:val="098EE90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8E039F"/>
    <w:multiLevelType w:val="multilevel"/>
    <w:tmpl w:val="9A0E7672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9">
    <w:nsid w:val="3F735203"/>
    <w:multiLevelType w:val="multilevel"/>
    <w:tmpl w:val="11380E0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20">
    <w:nsid w:val="3F9333CA"/>
    <w:multiLevelType w:val="multilevel"/>
    <w:tmpl w:val="205837D2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>
    <w:nsid w:val="41E945C2"/>
    <w:multiLevelType w:val="multilevel"/>
    <w:tmpl w:val="CDD291CA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>
    <w:nsid w:val="4D5573D1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>
    <w:nsid w:val="514C2032"/>
    <w:multiLevelType w:val="multilevel"/>
    <w:tmpl w:val="8EBC23C0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4">
    <w:nsid w:val="557E064D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5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1E2CDE"/>
    <w:multiLevelType w:val="multilevel"/>
    <w:tmpl w:val="D5BC3D4C"/>
    <w:lvl w:ilvl="0">
      <w:start w:val="5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9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320"/>
        </w:tabs>
        <w:ind w:left="132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7">
    <w:nsid w:val="5D6A7455"/>
    <w:multiLevelType w:val="multilevel"/>
    <w:tmpl w:val="5E2AD54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68415815"/>
    <w:multiLevelType w:val="hybridMultilevel"/>
    <w:tmpl w:val="2FF2DE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EC3073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0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31">
    <w:nsid w:val="74757507"/>
    <w:multiLevelType w:val="multilevel"/>
    <w:tmpl w:val="D97E4BA6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90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380"/>
        </w:tabs>
        <w:ind w:left="1380" w:hanging="900"/>
      </w:pPr>
      <w:rPr>
        <w:rFonts w:hint="default"/>
        <w:b/>
      </w:rPr>
    </w:lvl>
    <w:lvl w:ilvl="3">
      <w:start w:val="12"/>
      <w:numFmt w:val="decimal"/>
      <w:lvlText w:val="%1.%2.%3.%4"/>
      <w:lvlJc w:val="left"/>
      <w:pPr>
        <w:tabs>
          <w:tab w:val="num" w:pos="1620"/>
        </w:tabs>
        <w:ind w:left="1620" w:hanging="90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  <w:b/>
      </w:rPr>
    </w:lvl>
  </w:abstractNum>
  <w:abstractNum w:abstractNumId="32">
    <w:nsid w:val="772B7915"/>
    <w:multiLevelType w:val="multilevel"/>
    <w:tmpl w:val="FE98C4A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530"/>
        </w:tabs>
        <w:ind w:left="153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160"/>
        </w:tabs>
        <w:ind w:left="21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50"/>
        </w:tabs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33">
    <w:nsid w:val="7EFC4ABC"/>
    <w:multiLevelType w:val="multilevel"/>
    <w:tmpl w:val="95CC4FC0"/>
    <w:lvl w:ilvl="0">
      <w:start w:val="7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>
    <w:nsid w:val="7F6D40D4"/>
    <w:multiLevelType w:val="multilevel"/>
    <w:tmpl w:val="6BEA90D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num w:numId="1">
    <w:abstractNumId w:val="13"/>
  </w:num>
  <w:num w:numId="2">
    <w:abstractNumId w:val="18"/>
  </w:num>
  <w:num w:numId="3">
    <w:abstractNumId w:val="5"/>
  </w:num>
  <w:num w:numId="4">
    <w:abstractNumId w:val="30"/>
  </w:num>
  <w:num w:numId="5">
    <w:abstractNumId w:val="4"/>
  </w:num>
  <w:num w:numId="6">
    <w:abstractNumId w:val="14"/>
  </w:num>
  <w:num w:numId="7">
    <w:abstractNumId w:val="25"/>
  </w:num>
  <w:num w:numId="8">
    <w:abstractNumId w:val="2"/>
  </w:num>
  <w:num w:numId="9">
    <w:abstractNumId w:val="0"/>
  </w:num>
  <w:num w:numId="10">
    <w:abstractNumId w:val="22"/>
  </w:num>
  <w:num w:numId="11">
    <w:abstractNumId w:val="32"/>
  </w:num>
  <w:num w:numId="12">
    <w:abstractNumId w:val="24"/>
  </w:num>
  <w:num w:numId="13">
    <w:abstractNumId w:val="29"/>
  </w:num>
  <w:num w:numId="14">
    <w:abstractNumId w:val="21"/>
  </w:num>
  <w:num w:numId="15">
    <w:abstractNumId w:val="20"/>
  </w:num>
  <w:num w:numId="16">
    <w:abstractNumId w:val="10"/>
  </w:num>
  <w:num w:numId="17">
    <w:abstractNumId w:val="8"/>
  </w:num>
  <w:num w:numId="18">
    <w:abstractNumId w:val="11"/>
  </w:num>
  <w:num w:numId="19">
    <w:abstractNumId w:val="17"/>
  </w:num>
  <w:num w:numId="20">
    <w:abstractNumId w:val="3"/>
  </w:num>
  <w:num w:numId="21">
    <w:abstractNumId w:val="16"/>
  </w:num>
  <w:num w:numId="22">
    <w:abstractNumId w:val="12"/>
  </w:num>
  <w:num w:numId="23">
    <w:abstractNumId w:val="15"/>
  </w:num>
  <w:num w:numId="24">
    <w:abstractNumId w:val="7"/>
  </w:num>
  <w:num w:numId="25">
    <w:abstractNumId w:val="28"/>
  </w:num>
  <w:num w:numId="26">
    <w:abstractNumId w:val="27"/>
  </w:num>
  <w:num w:numId="27">
    <w:abstractNumId w:val="26"/>
  </w:num>
  <w:num w:numId="28">
    <w:abstractNumId w:val="1"/>
  </w:num>
  <w:num w:numId="29">
    <w:abstractNumId w:val="33"/>
  </w:num>
  <w:num w:numId="30">
    <w:abstractNumId w:val="34"/>
  </w:num>
  <w:num w:numId="31">
    <w:abstractNumId w:val="6"/>
  </w:num>
  <w:num w:numId="32">
    <w:abstractNumId w:val="23"/>
  </w:num>
  <w:num w:numId="33">
    <w:abstractNumId w:val="9"/>
  </w:num>
  <w:num w:numId="34">
    <w:abstractNumId w:val="31"/>
  </w:num>
  <w:num w:numId="3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57951"/>
    <w:rsid w:val="000A788F"/>
    <w:rsid w:val="000B2F13"/>
    <w:rsid w:val="00123FF0"/>
    <w:rsid w:val="00171C3A"/>
    <w:rsid w:val="00183312"/>
    <w:rsid w:val="001C1289"/>
    <w:rsid w:val="0028045A"/>
    <w:rsid w:val="00323426"/>
    <w:rsid w:val="003606CD"/>
    <w:rsid w:val="00374CCD"/>
    <w:rsid w:val="003C7272"/>
    <w:rsid w:val="0041712A"/>
    <w:rsid w:val="00425E8C"/>
    <w:rsid w:val="00432B31"/>
    <w:rsid w:val="004411BF"/>
    <w:rsid w:val="00444A39"/>
    <w:rsid w:val="004549D0"/>
    <w:rsid w:val="004A57B2"/>
    <w:rsid w:val="005148D6"/>
    <w:rsid w:val="005254E0"/>
    <w:rsid w:val="00533758"/>
    <w:rsid w:val="00540CE5"/>
    <w:rsid w:val="00570226"/>
    <w:rsid w:val="00590568"/>
    <w:rsid w:val="005A74C2"/>
    <w:rsid w:val="00600C1D"/>
    <w:rsid w:val="00624200"/>
    <w:rsid w:val="00673031"/>
    <w:rsid w:val="006829A0"/>
    <w:rsid w:val="0069323A"/>
    <w:rsid w:val="00694FEC"/>
    <w:rsid w:val="00695DAB"/>
    <w:rsid w:val="00696F08"/>
    <w:rsid w:val="006B1EC8"/>
    <w:rsid w:val="006B423D"/>
    <w:rsid w:val="006C2D30"/>
    <w:rsid w:val="00714992"/>
    <w:rsid w:val="00726DCE"/>
    <w:rsid w:val="007C055E"/>
    <w:rsid w:val="007E4E5F"/>
    <w:rsid w:val="007E5CC0"/>
    <w:rsid w:val="007F4C52"/>
    <w:rsid w:val="007F5D13"/>
    <w:rsid w:val="00801B73"/>
    <w:rsid w:val="00814E2E"/>
    <w:rsid w:val="008305F7"/>
    <w:rsid w:val="00895DD6"/>
    <w:rsid w:val="008A7230"/>
    <w:rsid w:val="008D3A08"/>
    <w:rsid w:val="008E2E89"/>
    <w:rsid w:val="00921214"/>
    <w:rsid w:val="0093069C"/>
    <w:rsid w:val="00A2708A"/>
    <w:rsid w:val="00A832D2"/>
    <w:rsid w:val="00AA0D4B"/>
    <w:rsid w:val="00AA59C8"/>
    <w:rsid w:val="00AA6458"/>
    <w:rsid w:val="00AD71B6"/>
    <w:rsid w:val="00B34DCF"/>
    <w:rsid w:val="00B51758"/>
    <w:rsid w:val="00BD1788"/>
    <w:rsid w:val="00C24444"/>
    <w:rsid w:val="00C677EB"/>
    <w:rsid w:val="00C71271"/>
    <w:rsid w:val="00D82A79"/>
    <w:rsid w:val="00D84281"/>
    <w:rsid w:val="00DB79FD"/>
    <w:rsid w:val="00E51A49"/>
    <w:rsid w:val="00E523AB"/>
    <w:rsid w:val="00E87592"/>
    <w:rsid w:val="00EB0CF1"/>
    <w:rsid w:val="00EB65A8"/>
    <w:rsid w:val="00EC3EBF"/>
    <w:rsid w:val="00EE29AF"/>
    <w:rsid w:val="00EE72C5"/>
    <w:rsid w:val="00F869C8"/>
    <w:rsid w:val="00FA1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qFormat/>
    <w:rsid w:val="000A78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057951"/>
    <w:pPr>
      <w:keepNext/>
      <w:tabs>
        <w:tab w:val="num" w:pos="576"/>
      </w:tabs>
      <w:spacing w:before="240" w:after="60" w:line="240" w:lineRule="auto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0A78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057951"/>
    <w:pPr>
      <w:keepNext/>
      <w:tabs>
        <w:tab w:val="num" w:pos="864"/>
      </w:tabs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0A78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057951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057951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57951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semiHidden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A78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788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788F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">
    <w:name w:val="Body Text"/>
    <w:basedOn w:val="Normal"/>
    <w:link w:val="BodyTextChar"/>
    <w:uiPriority w:val="99"/>
    <w:semiHidden/>
    <w:unhideWhenUsed/>
    <w:rsid w:val="000A788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A788F"/>
  </w:style>
  <w:style w:type="character" w:customStyle="1" w:styleId="Heading2Char">
    <w:name w:val="Heading 2 Char"/>
    <w:basedOn w:val="DefaultParagraphFont"/>
    <w:link w:val="Heading2"/>
    <w:rsid w:val="00057951"/>
    <w:rPr>
      <w:rFonts w:ascii="Arial" w:eastAsia="Times New Roman" w:hAnsi="Arial" w:cs="Arial"/>
      <w:b/>
      <w:bCs/>
      <w:i/>
      <w:iCs/>
      <w:sz w:val="28"/>
      <w:szCs w:val="28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057951"/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05795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057951"/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057951"/>
    <w:rPr>
      <w:rFonts w:ascii="Arial" w:eastAsia="Times New Roman" w:hAnsi="Arial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4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anilthakur</cp:lastModifiedBy>
  <cp:revision>56</cp:revision>
  <cp:lastPrinted>2012-01-03T11:05:00Z</cp:lastPrinted>
  <dcterms:created xsi:type="dcterms:W3CDTF">2011-12-30T03:26:00Z</dcterms:created>
  <dcterms:modified xsi:type="dcterms:W3CDTF">2012-01-23T09:11:00Z</dcterms:modified>
</cp:coreProperties>
</file>